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Mention the title of the relevant broad theme as stated in the brochure AGMET-2025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0" w:lineRule="auto"/>
        <w:ind w:firstLine="20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0" w:lineRule="auto"/>
        <w:ind w:firstLine="204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 of the paper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Times New Roman, 14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Author 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Author Three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Roman, 12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[Name 1], Name of Institute, Location, India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Roman, 12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[Name 2], Name of Institute, Location, India.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Roman, 12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of all authors in sequence.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Roman, 12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*Corresponding author, 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Roman, 12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" w:right="2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4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Abstract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4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main body of the extended abstract should not exceed 500 words 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Times New Roman, 11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excluding the title, affiliation &amp; key words etc. </w:t>
      </w:r>
    </w:p>
    <w:sectPr>
      <w:headerReference r:id="rId7" w:type="default"/>
      <w:footerReference r:id="rId8" w:type="default"/>
      <w:pgSz w:h="15840" w:w="12240" w:orient="portrait"/>
      <w:pgMar w:bottom="280" w:top="1360" w:left="122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AGMET-2025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Jorhat Chapter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February 13-14,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0" w:right="23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6" w:lineRule="auto"/>
      <w:ind w:left="204" w:right="2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1"/>
    <w:qFormat w:val="1"/>
    <w:pPr>
      <w:ind w:left="220" w:right="238"/>
      <w:jc w:val="center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"/>
    <w:qFormat w:val="1"/>
    <w:pPr>
      <w:spacing w:before="76"/>
      <w:ind w:left="204" w:right="23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1"/>
      <w:ind w:left="940" w:right="218" w:hanging="360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1"/>
      <w:ind w:left="95" w:right="90"/>
      <w:jc w:val="center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lABi0cc0dT2CT3pTdjoo+wTx/w==">CgMxLjA4AHIhMW9rTERNa3ZodmhJUHphdGU1b3JTM3Q0QUpiZ2ZiVjB5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2024-09-20T09:58:00Z</dcterms:created>
  <dc:creator>Raghu Echempati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2013-12-02T00:00:00Z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2022-03-05T00:00:00Z</vt:lpwstr>
  </property>
</Properties>
</file>